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0" w:rsidRDefault="001859A9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10</w:t>
      </w:r>
      <w:r w:rsidR="00C607D0">
        <w:rPr>
          <w:rFonts w:ascii="Times New Roman" w:hAnsi="Times New Roman"/>
          <w:b/>
          <w:bCs/>
          <w:sz w:val="24"/>
          <w:szCs w:val="24"/>
        </w:rPr>
        <w:t>/2023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25.05.2023 r.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ogłoszenia</w:t>
      </w:r>
      <w:r w:rsidR="001859A9">
        <w:rPr>
          <w:rFonts w:ascii="Times New Roman" w:hAnsi="Times New Roman"/>
          <w:b/>
          <w:bCs/>
          <w:sz w:val="24"/>
          <w:szCs w:val="24"/>
        </w:rPr>
        <w:t xml:space="preserve"> otwartego konkursu ofert Nr  6</w:t>
      </w:r>
      <w:r w:rsidR="00AA63CF">
        <w:rPr>
          <w:rFonts w:ascii="Times New Roman" w:hAnsi="Times New Roman"/>
          <w:b/>
          <w:bCs/>
          <w:sz w:val="24"/>
          <w:szCs w:val="24"/>
        </w:rPr>
        <w:t xml:space="preserve">/2023 </w:t>
      </w:r>
      <w:r>
        <w:rPr>
          <w:rFonts w:ascii="Times New Roman" w:hAnsi="Times New Roman"/>
          <w:b/>
          <w:bCs/>
          <w:sz w:val="24"/>
          <w:szCs w:val="24"/>
        </w:rPr>
        <w:t>na dofinansowanie realizacji zadań publicznych z zakresu zdrowia publicznego w ramach Gminnego Programu Profilaktyki i Rozwiązywania Problemów Alkoholowych oraz Przeciwdziałania Narkomanii  w Gminie Barczewo na 2023 r.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>o zdrowiu publicznym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LI(515)2022 Rady Miejskiej w Barczewie z dnia 29 grudnia 2022 r, w sprawie uchwalenia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487"/>
        <w:gridCol w:w="3119"/>
      </w:tblGrid>
      <w:tr w:rsidR="00C607D0" w:rsidTr="00997731">
        <w:tc>
          <w:tcPr>
            <w:tcW w:w="6487" w:type="dxa"/>
          </w:tcPr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 konkursowego</w:t>
            </w:r>
          </w:p>
        </w:tc>
        <w:tc>
          <w:tcPr>
            <w:tcW w:w="3119" w:type="dxa"/>
          </w:tcPr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 w zł.</w:t>
            </w:r>
          </w:p>
        </w:tc>
      </w:tr>
      <w:tr w:rsidR="00C607D0" w:rsidTr="00997731">
        <w:tc>
          <w:tcPr>
            <w:tcW w:w="6487" w:type="dxa"/>
          </w:tcPr>
          <w:p w:rsidR="007C2F18" w:rsidRPr="00983943" w:rsidRDefault="007C2F18" w:rsidP="0098394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83943">
              <w:t>Zad. III</w:t>
            </w:r>
            <w:r w:rsidR="00C607D0" w:rsidRPr="00983943">
              <w:t xml:space="preserve"> </w:t>
            </w:r>
            <w:r w:rsidRPr="00983943">
      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      </w:r>
          </w:p>
          <w:p w:rsidR="00C607D0" w:rsidRPr="00983943" w:rsidRDefault="00997731" w:rsidP="0098394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position w:val="2"/>
              </w:rPr>
            </w:pPr>
            <w:bookmarkStart w:id="0" w:name="_GoBack"/>
            <w:r>
              <w:rPr>
                <w:b/>
                <w:position w:val="2"/>
              </w:rPr>
              <w:t xml:space="preserve">Pkt </w:t>
            </w:r>
            <w:r w:rsidRPr="00997731">
              <w:rPr>
                <w:b/>
                <w:position w:val="2"/>
              </w:rPr>
              <w:t>2</w:t>
            </w:r>
            <w:r w:rsidRPr="00997731">
              <w:rPr>
                <w:b/>
                <w:position w:val="2"/>
                <w:sz w:val="28"/>
              </w:rPr>
              <w:t xml:space="preserve"> </w:t>
            </w:r>
            <w:r w:rsidRPr="00997731">
              <w:rPr>
                <w:b/>
                <w:position w:val="2"/>
              </w:rPr>
              <w:t>Organizowanie i finansowanie udziału dzieci i młodzieży, w tym kosztów wyjazdów, w koloniach, półkoloniach z profesjonalnym programem profilaktycznym.</w:t>
            </w:r>
            <w:bookmarkEnd w:id="0"/>
          </w:p>
        </w:tc>
        <w:tc>
          <w:tcPr>
            <w:tcW w:w="3119" w:type="dxa"/>
          </w:tcPr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607D0" w:rsidRDefault="00C607D0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Usługi (§</w:t>
            </w:r>
            <w:r w:rsidR="002657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4300</w:t>
            </w:r>
            <w:r w:rsidR="00265785">
              <w:rPr>
                <w:rFonts w:ascii="Times New Roman" w:hAnsi="Times New Roman"/>
              </w:rPr>
              <w:t xml:space="preserve"> </w:t>
            </w:r>
            <w:r w:rsidR="007C2F18">
              <w:rPr>
                <w:rFonts w:ascii="Times New Roman" w:hAnsi="Times New Roman"/>
              </w:rPr>
              <w:t>) – 6</w:t>
            </w:r>
            <w:r w:rsidR="00997731">
              <w:rPr>
                <w:rFonts w:ascii="Times New Roman" w:hAnsi="Times New Roman"/>
              </w:rPr>
              <w:t>0.0</w:t>
            </w:r>
            <w:r>
              <w:rPr>
                <w:rFonts w:ascii="Times New Roman" w:hAnsi="Times New Roman"/>
              </w:rPr>
              <w:t>00 zł.</w:t>
            </w:r>
          </w:p>
          <w:p w:rsidR="007C2F18" w:rsidRDefault="007C2F18" w:rsidP="00CD75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C607D0" w:rsidRDefault="00C607D0" w:rsidP="009977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C607D0" w:rsidRPr="00C92E33" w:rsidRDefault="00C607D0" w:rsidP="00C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o konkursie zawierające szczegółowe warunki </w:t>
      </w:r>
      <w:r w:rsidR="00AA63CF">
        <w:rPr>
          <w:rFonts w:ascii="Times New Roman" w:hAnsi="Times New Roman"/>
          <w:sz w:val="24"/>
          <w:szCs w:val="24"/>
        </w:rPr>
        <w:t xml:space="preserve">konkursu stanowi załącznik Nr 9 </w:t>
      </w:r>
      <w:r w:rsidR="001859A9">
        <w:rPr>
          <w:rFonts w:ascii="Times New Roman" w:hAnsi="Times New Roman"/>
          <w:sz w:val="24"/>
          <w:szCs w:val="24"/>
        </w:rPr>
        <w:t>do Zarządzenia nr 10</w:t>
      </w:r>
      <w:r>
        <w:rPr>
          <w:rFonts w:ascii="Times New Roman" w:hAnsi="Times New Roman"/>
          <w:sz w:val="24"/>
          <w:szCs w:val="24"/>
        </w:rPr>
        <w:t xml:space="preserve">/2023 </w:t>
      </w:r>
      <w:r w:rsidRPr="00C92E33">
        <w:rPr>
          <w:rFonts w:ascii="Times New Roman" w:hAnsi="Times New Roman"/>
          <w:sz w:val="24"/>
          <w:szCs w:val="24"/>
        </w:rPr>
        <w:t xml:space="preserve">Dyrektora </w:t>
      </w:r>
      <w:r w:rsidRPr="00C92E33"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 w:rsidR="00C607D0" w:rsidRDefault="00265785" w:rsidP="00C607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dnia 25.05</w:t>
      </w:r>
      <w:r w:rsidR="00C607D0" w:rsidRPr="00C92E33">
        <w:rPr>
          <w:rFonts w:ascii="Times New Roman" w:hAnsi="Times New Roman"/>
          <w:bCs/>
          <w:sz w:val="24"/>
          <w:szCs w:val="24"/>
        </w:rPr>
        <w:t>.2023 r.</w:t>
      </w:r>
      <w:r w:rsidR="00C607D0">
        <w:rPr>
          <w:rFonts w:ascii="Times New Roman" w:hAnsi="Times New Roman"/>
          <w:bCs/>
          <w:sz w:val="24"/>
          <w:szCs w:val="24"/>
        </w:rPr>
        <w:t xml:space="preserve"> i zostanie ogłoszone na stronach: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:rsidR="00C607D0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Barczewo</w:t>
      </w:r>
    </w:p>
    <w:p w:rsidR="00C607D0" w:rsidRPr="00C92E33" w:rsidRDefault="00C607D0" w:rsidP="00C607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 w:rsidR="00C607D0" w:rsidRDefault="00C607D0" w:rsidP="00C60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85" w:rsidRDefault="00C607D0" w:rsidP="00983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C607D0" w:rsidRPr="007C2F18" w:rsidRDefault="00C607D0" w:rsidP="007C2F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997731" w:rsidRDefault="00C607D0" w:rsidP="00C607D0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:rsidR="005D33E7" w:rsidRPr="00997731" w:rsidRDefault="00C607D0" w:rsidP="00997731">
      <w:pPr>
        <w:ind w:left="5664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Jarosław Złotkowski</w:t>
      </w:r>
    </w:p>
    <w:sectPr w:rsidR="005D33E7" w:rsidRPr="0099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9AC"/>
    <w:multiLevelType w:val="hybridMultilevel"/>
    <w:tmpl w:val="06FEB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D0"/>
    <w:rsid w:val="001257FD"/>
    <w:rsid w:val="001859A9"/>
    <w:rsid w:val="00265785"/>
    <w:rsid w:val="003E3767"/>
    <w:rsid w:val="005D33E7"/>
    <w:rsid w:val="007C2F18"/>
    <w:rsid w:val="00983943"/>
    <w:rsid w:val="00997731"/>
    <w:rsid w:val="00AA63CF"/>
    <w:rsid w:val="00C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D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7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7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0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7D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07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7D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60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9</cp:revision>
  <cp:lastPrinted>2023-05-22T07:40:00Z</cp:lastPrinted>
  <dcterms:created xsi:type="dcterms:W3CDTF">2023-05-17T11:05:00Z</dcterms:created>
  <dcterms:modified xsi:type="dcterms:W3CDTF">2023-05-22T07:43:00Z</dcterms:modified>
</cp:coreProperties>
</file>