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2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Prowadzenie profilaktycznej działalności informacyjnej i edukacyjnej oraz działalności szkoleniowej w zakresie  rozwiązywania problemów alkoholowych, przeciwdziałania narkomanii oraz uzależnieniom behawioralnym.</w:t>
      </w:r>
    </w:p>
    <w:p>
      <w:pPr>
        <w:pStyle w:val="NormalWeb"/>
        <w:shd w:val="clear" w:fill="FFFFFF"/>
        <w:spacing w:before="0" w:after="0"/>
        <w:jc w:val="both"/>
        <w:textAlignment w:val="baseline"/>
        <w:rPr>
          <w:rFonts w:ascii="Times New Roman" w:hAnsi="Times New Roman" w:eastAsia="Times New Roman"/>
          <w:b w:val="false"/>
          <w:bCs w:val="false"/>
          <w:color w:val="000000"/>
          <w:sz w:val="24"/>
          <w:szCs w:val="24"/>
          <w:lang w:eastAsia="ar-SA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</w:r>
    </w:p>
    <w:p>
      <w:pPr>
        <w:pStyle w:val="NormalWeb"/>
        <w:widowControl/>
        <w:spacing w:before="0" w:after="0"/>
        <w:jc w:val="both"/>
        <w:textAlignment w:val="baseline"/>
        <w:rPr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 xml:space="preserve">Pkt </w:t>
      </w:r>
      <w:r>
        <w:rPr>
          <w:b/>
          <w:kern w:val="0"/>
          <w:position w:val="2"/>
          <w:sz w:val="24"/>
          <w:szCs w:val="24"/>
          <w:lang w:val="pl-PL" w:bidi="ar-SA"/>
        </w:rPr>
        <w:t>1</w:t>
      </w:r>
      <w:r>
        <w:rPr>
          <w:b/>
          <w:kern w:val="0"/>
          <w:position w:val="2"/>
          <w:sz w:val="24"/>
          <w:szCs w:val="24"/>
          <w:lang w:val="pl-PL" w:bidi="ar-SA"/>
        </w:rPr>
        <w:t xml:space="preserve"> Realizacja dla dzieci, młodzieży, ich rodziców oraz innych osób dorosłych działań z uwzględnieniem rekomendowanych programów profilaktycznych;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realizacji zleconych zadań w latach poprzednich (właściwa realizacja zadania</w:t>
              <w:br/>
              <w:t>w latach ubiegłych, terminowość rozliczenia otrzymanych środków)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spacing w:before="0"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2c0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Arial" w:cs="DejaVu Sans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zwciciemZnak">
    <w:name w:val="Tekst podstawowy z wcięciem Znak"/>
    <w:basedOn w:val="TekstpodstawowyZnak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Znakinumeracji">
    <w:name w:val="Znaki numeracji"/>
    <w:qFormat/>
    <w:rPr/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Cambria" w:hAnsi="Cambria" w:eastAsia="Arial" w:cs="DejaVu Sans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a72c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7a72c0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ListBullet">
    <w:name w:val="List Bullet"/>
    <w:basedOn w:val="Normal"/>
    <w:pPr>
      <w:numPr>
        <w:ilvl w:val="0"/>
        <w:numId w:val="1"/>
      </w:numPr>
      <w:spacing w:before="0" w:after="20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197</Words>
  <Characters>1548</Characters>
  <CharactersWithSpaces>1742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2023-03-16T09:07:00Z</dcterms:created>
  <dc:creator>Justyna Wasilewska</dc:creator>
  <dc:description/>
  <dc:language>pl-PL</dc:language>
  <cp:lastModifiedBy/>
  <cp:lastPrinted>2024-01-09T09:55:00Z</cp:lastPrinted>
  <dcterms:modified xsi:type="dcterms:W3CDTF">2024-02-21T11:11:33Z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