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5/2024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Miejskiego Ośrodka Pomocy Społecznej w Barczewie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/>
          <w:b/>
          <w:bCs/>
          <w:sz w:val="24"/>
          <w:szCs w:val="24"/>
        </w:rPr>
        <w:t>08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.2024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ogłoszenia otwartego konkursu ofert Nr  5/2024 na dofinansowanie realizacji zadań publicznych z zakresu zdrowia publicznego w ramach Gminnego Programu Profilaktyki i Rozwiązywania Problemów Alkoholowych oraz Przeciwdziałania Narkomanii  w Gminie Barczewo na 2024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  <w:br/>
        <w:t>o zdrowiu publicznym (</w:t>
      </w:r>
      <w:r>
        <w:rPr>
          <w:rFonts w:ascii="Times New Roman" w:hAnsi="Times New Roman"/>
          <w:sz w:val="24"/>
          <w:szCs w:val="24"/>
          <w:lang w:eastAsia="pl-PL"/>
        </w:rPr>
        <w:t>t.j. Dz. U. z 2022 r. poz. 1608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Uchwały LXII(668)2023 Rady Miejskiej w Barczewie z dnia 28 grudnia 2023 r, w sprawie uchwalenia </w:t>
      </w:r>
      <w:r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</w:t>
      </w: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zarządzam, co następuje: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Ogłaszam otwarty konkurs ofert na dofinansowanie wykonania zadań publicznych z zakresu zdrowia publicznego w ramach realizacji </w:t>
      </w:r>
      <w:r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</w:t>
      </w: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zadania konkursowego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Kwota w zł.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Zad. IV Wspomaganie działalności instytucji, stowarzyszeń i osób fizycznych, służącej rozwiązywaniu problemów alkoholowych oraz przeciwdziałaniu narkomanii</w:t>
            </w:r>
          </w:p>
          <w:p>
            <w:pPr>
              <w:pStyle w:val="NormalWeb"/>
              <w:widowControl/>
              <w:shd w:val="clear" w:color="auto" w:fill="FFFFFF"/>
              <w:suppressAutoHyphens w:val="true"/>
              <w:spacing w:beforeAutospacing="0" w:before="0" w:afterAutospacing="0" w:after="0"/>
              <w:jc w:val="left"/>
              <w:textAlignment w:val="baseline"/>
              <w:rPr>
                <w:kern w:val="0"/>
                <w:lang w:val="pl-PL" w:bidi="ar-SA"/>
              </w:rPr>
            </w:pPr>
            <w:r>
              <w:rPr>
                <w:kern w:val="0"/>
                <w:position w:val="2"/>
                <w:lang w:val="pl-PL" w:bidi="ar-SA"/>
              </w:rPr>
              <w:t>Pkt 1 Finansowanie konkretnych, opisanych w ofercie składanej do GKRPA przedsięwzięć z zakresu profilaktyki i rozwiązywania problemów alkoholowych oraz przeciwdziałania przemocy domowej.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Usługi ( § 4300 ) –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.000 zł.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Materiały ( § 4210) – 1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0.0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pl-PL" w:eastAsia="en-US" w:bidi="ar-SA"/>
              </w:rPr>
              <w:t>00 zł.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zawierające szczegółowe warunki konkursu stanowi załącznik Nr 9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do Zarządzenia nr 5/2024 Dyrektora </w:t>
      </w:r>
      <w:r>
        <w:rPr>
          <w:rFonts w:ascii="Times New Roman" w:hAnsi="Times New Roman"/>
          <w:bCs/>
          <w:sz w:val="24"/>
          <w:szCs w:val="24"/>
        </w:rPr>
        <w:t xml:space="preserve">Miejskiego Ośrodka Pomocy Społecznej w Barczewie 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</w:t>
      </w:r>
      <w:r>
        <w:rPr>
          <w:rFonts w:ascii="Times New Roman" w:hAnsi="Times New Roman"/>
          <w:bCs/>
          <w:sz w:val="24"/>
          <w:szCs w:val="24"/>
        </w:rPr>
        <w:t>08</w:t>
      </w:r>
      <w:r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.2024 r. i zostanie ogłoszone na stronach: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Mopsbarczewo.pl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MOPS Barczewo,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Barczewo.pl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Media społecznościowe gminy Barczewo.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>
      <w:pPr>
        <w:pStyle w:val="Normal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ab/>
        <w:tab/>
        <w:tab/>
        <w:tab/>
        <w:tab/>
        <w:tab/>
        <w:tab/>
        <w:t>Dyrektor MOPS w Barczewie</w:t>
      </w:r>
    </w:p>
    <w:p>
      <w:pPr>
        <w:pStyle w:val="Normal"/>
        <w:spacing w:before="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ab/>
        <w:tab/>
        <w:tab/>
        <w:tab/>
        <w:tab/>
        <w:tab/>
        <w:tab/>
        <w:t>Jarosław Złotkowski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07d0"/>
    <w:pPr>
      <w:widowControl/>
      <w:suppressAutoHyphens w:val="true"/>
      <w:bidi w:val="0"/>
      <w:spacing w:lineRule="auto" w:line="252" w:before="0" w:after="160"/>
      <w:jc w:val="left"/>
    </w:pPr>
    <w:rPr>
      <w:rFonts w:ascii="Arial" w:hAnsi="Arial" w:eastAsia="Arial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Arial" w:hAnsi="Arial" w:eastAsia="DejaVu Sans" w:cs="DejaVu Sans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>
    <w:name w:val="Stopka Znak"/>
    <w:basedOn w:val="DefaultParagraphFont"/>
    <w:qFormat/>
    <w:rPr>
      <w:rFonts w:eastAsia="Times New Roman"/>
      <w:lang w:eastAsia="ar-SA"/>
    </w:rPr>
  </w:style>
  <w:style w:type="character" w:styleId="NagwekZnak">
    <w:name w:val="Nagłówek Znak"/>
    <w:basedOn w:val="DefaultParagraphFont"/>
    <w:qFormat/>
    <w:rPr/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agwek1Znak">
    <w:name w:val="Nagłówek 1 Znak"/>
    <w:basedOn w:val="DefaultParagraphFont"/>
    <w:qFormat/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character" w:styleId="TytuZnak">
    <w:name w:val="Tytuł Znak"/>
    <w:basedOn w:val="DefaultParagraphFont"/>
    <w:qFormat/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character" w:styleId="TekstpodstawowyZnak">
    <w:name w:val="Tekst podstawowy Znak"/>
    <w:basedOn w:val="DefaultParagraphFont"/>
    <w:qFormat/>
    <w:rPr/>
  </w:style>
  <w:style w:type="character" w:styleId="TekstpodstawowywcityZnak">
    <w:name w:val="Tekst podstawowy wcięty Znak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Cambria" w:hAnsi="Cambria" w:eastAsia="NSimSun" w:cs="Lucida Sans"/>
      <w:i/>
      <w:iCs/>
      <w:color w:themeColor="accent1" w:val="4F81BD"/>
      <w:spacing w:val="15"/>
    </w:rPr>
  </w:style>
  <w:style w:type="character" w:styleId="TekstpodstawowyzwciciemZnak">
    <w:name w:val="Tekst podstawowy z wcięciem Znak"/>
    <w:basedOn w:val="TekstpodstawowyZnak"/>
    <w:qFormat/>
    <w:rPr/>
  </w:style>
  <w:style w:type="character" w:styleId="Tekstpodstawowyzwciciem2Znak">
    <w:name w:val="Tekst podstawowy z wcięciem 2 Znak"/>
    <w:basedOn w:val="TekstpodstawowywcityZnak"/>
    <w:qFormat/>
    <w:rPr/>
  </w:style>
  <w:style w:type="character" w:styleId="Znakinumeracji">
    <w:name w:val="Znaki numeracji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Lrzxr">
    <w:name w:val="lrzxr"/>
    <w:basedOn w:val="DefaultParagraphFont"/>
    <w:qFormat/>
    <w:rPr/>
  </w:style>
  <w:style w:type="character" w:styleId="W8qarf">
    <w:name w:val="w8qarf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agwek2Znak">
    <w:name w:val="Nagłówek 2 Znak"/>
    <w:basedOn w:val="DefaultParagraphFont"/>
    <w:qFormat/>
    <w:rPr>
      <w:rFonts w:ascii="Arial" w:hAnsi="Arial" w:eastAsia="DejaVu Sans" w:cs="DejaVu Sans"/>
      <w:color w:themeColor="accent1" w:themeShade="bf" w:val="365F91"/>
      <w:sz w:val="26"/>
      <w:szCs w:val="2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607d0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c607d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eastAsia="Times New Roman"/>
      <w:lang w:eastAsia="ar-SA"/>
    </w:rPr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EndnoteText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List2">
    <w:name w:val="List 2"/>
    <w:basedOn w:val="Normal"/>
    <w:qFormat/>
    <w:pPr>
      <w:spacing w:before="0" w:after="200"/>
      <w:ind w:hanging="283" w:left="566"/>
      <w:contextualSpacing/>
    </w:pPr>
    <w:rPr/>
  </w:style>
  <w:style w:type="paragraph" w:styleId="ListBullet">
    <w:name w:val="List Bullet"/>
    <w:basedOn w:val="Normal"/>
    <w:pPr>
      <w:numPr>
        <w:ilvl w:val="0"/>
        <w:numId w:val="2"/>
      </w:numPr>
      <w:spacing w:before="0" w:after="200"/>
      <w:contextualSpacing/>
    </w:pPr>
    <w:rPr/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qFormat/>
    <w:pPr/>
    <w:rPr>
      <w:rFonts w:ascii="Cambria" w:hAnsi="Cambria" w:eastAsia="NSimSun" w:cs="Lucida Sans"/>
      <w:i/>
      <w:iCs/>
      <w:color w:themeColor="accent1" w:val="4F81BD"/>
      <w:spacing w:val="15"/>
    </w:rPr>
  </w:style>
  <w:style w:type="paragraph" w:styleId="BodyTextFirstIndent">
    <w:name w:val="Body Text First Indent"/>
    <w:basedOn w:val="BodyText"/>
    <w:pPr>
      <w:spacing w:before="0" w:after="200"/>
      <w:ind w:firstLine="36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BodyTextFirstIndent2">
    <w:name w:val="Body Text First Indent 2"/>
    <w:basedOn w:val="BodyTextIndent"/>
    <w:qFormat/>
    <w:pPr>
      <w:spacing w:before="0" w:after="200"/>
      <w:ind w:firstLine="360" w:left="36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07d0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LibreOffice/7.6.4.1$Windows_X86_64 LibreOffice_project/e19e193f88cd6c0525a17fb7a176ed8e6a3e2aa1</Application>
  <AppVersion>15.0000</AppVersion>
  <Pages>1</Pages>
  <Words>267</Words>
  <Characters>1646</Characters>
  <CharactersWithSpaces>1913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2023-05-17T11:05:00Z</dcterms:created>
  <dc:creator>mops samsung</dc:creator>
  <dc:description/>
  <dc:language>pl-PL</dc:language>
  <cp:lastModifiedBy/>
  <cp:lastPrinted>2023-05-22T07:06:00Z</cp:lastPrinted>
  <dcterms:modified xsi:type="dcterms:W3CDTF">2024-08-08T14:11:00Z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